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7" w:rsidRPr="00490C27" w:rsidRDefault="00490C27" w:rsidP="00D71472">
      <w:pPr>
        <w:shd w:val="clear" w:color="auto" w:fill="FFFFFF"/>
        <w:spacing w:before="300" w:after="150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u w:val="single"/>
          <w:lang w:eastAsia="ru-RU"/>
        </w:rPr>
      </w:pPr>
      <w:r w:rsidRPr="00490C27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u w:val="single"/>
          <w:lang w:eastAsia="ru-RU"/>
        </w:rPr>
        <w:t>О необходимости оформления Единой социальной карты для предоставления мер социальной поддержки по проезду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В соответствии с Законом Свердловской области от 30.09.2022 № 110-ОЗ "О внесении изменения в статью 14 Закона Свердловской области от 25.11.2004 № 190-ОЗ "О социальной поддержке ветеранов в Свердловской области" меры социальной поддержки по бесплатному проезду по территории Свердловской области на автомобильном транспорте общего пользования (кроме такси) в междугородном сообщении, на железнодорожном и водном транспорте в пригородном сообщении,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 </w:t>
      </w:r>
      <w:r w:rsidRPr="00490C27">
        <w:rPr>
          <w:rFonts w:ascii="Liberation Serif" w:eastAsia="Times New Roman" w:hAnsi="Liberation Serif" w:cs="Times New Roman"/>
          <w:b/>
          <w:color w:val="333333"/>
          <w:sz w:val="28"/>
          <w:szCs w:val="28"/>
          <w:u w:val="single"/>
          <w:lang w:eastAsia="ru-RU"/>
        </w:rPr>
        <w:t>с 1 января 2024</w:t>
      </w: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года будут предоставляться гражданам, для которых они установлены, </w:t>
      </w:r>
      <w:r w:rsidRPr="00490C2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при предъявлении Единой социальной карты</w:t>
      </w: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а также паспорта или иного документа, удостоверяющего личность.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u w:val="single"/>
          <w:lang w:eastAsia="ru-RU"/>
        </w:rPr>
      </w:pPr>
      <w:r w:rsidRPr="00490C2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Право на бесплатный проезд по территории Свердловской области на автомобильном транспорте общего пользования (кроме такси) в междугородном сообщении имеют: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труженики тыла;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ветераны труда;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реабилитированные лица и лица, признанные пострадавшими от политических репрессий;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ветераны боевых действий, в том числе инвалиды боевых действий;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граждане, получившие увечье или заболевание при прохождении военной службы либо службы в органах внутренних дел Российской Федерации в период действия вооруженного конфликта;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инвалиды и дети-инвалиды;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граждане, пострадавшие вследствие радиационного воздействия;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Герои Советского Союза и Герои Российской Федерации;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Герои Социалистического Труда и Герои Труда Российской Федерации;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полные кавалеры ордена Славы и полные кавалеры ордена Трудовой Славы.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u w:val="single"/>
          <w:lang w:eastAsia="ru-RU"/>
        </w:rPr>
      </w:pPr>
      <w:r w:rsidRPr="00490C2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Право на бесплатный проезд по территории Свердловской области на железнодорожном и водном транспорте в пригородном сообщении имеют: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реабилитированные лица и лица, признанные пострадавшими от политических репрессий;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граждане, получившие увечье или заболевание при прохождении военной службы либо службы в органах внутренних дел Российской Федерации в период действия вооруженного конфликта.</w:t>
      </w:r>
    </w:p>
    <w:p w:rsidR="00490C27" w:rsidRPr="00363A3B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u w:val="single"/>
          <w:lang w:eastAsia="ru-RU"/>
        </w:rPr>
      </w:pPr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u w:val="single"/>
          <w:lang w:eastAsia="ru-RU"/>
        </w:rPr>
        <w:lastRenderedPageBreak/>
        <w:t>Право на оплату в размере 50 процентов стоимости проезда по территории Свердловской области на железнодорожном и водном транспорте в пригородном сообщении имеют: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ветераны труда;</w:t>
      </w:r>
    </w:p>
    <w:p w:rsidR="00490C27" w:rsidRDefault="00490C2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граждане, получающие страховые пенсии по старости (ежегодно в период с 1 апреля по 31 октября).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За получением Единой социальной карты с расчетным приложением жители Свердловской области могут обратиться в филиалы банков-</w:t>
      </w:r>
      <w:proofErr w:type="spellStart"/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соэмитентов</w:t>
      </w:r>
      <w:proofErr w:type="spellEnd"/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Единой социальной карты: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СИНАРА банк;</w:t>
      </w:r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АО «Почта-банк»;</w:t>
      </w:r>
    </w:p>
    <w:p w:rsidR="00490C27" w:rsidRDefault="00490C2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490C2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ПАО Банк ВТБ</w:t>
      </w:r>
      <w:r w:rsidR="00D12C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D12C97" w:rsidRDefault="00D12C9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ПАО </w:t>
      </w:r>
      <w:proofErr w:type="spellStart"/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Совкомбанк</w:t>
      </w:r>
      <w:proofErr w:type="spellEnd"/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D12C97" w:rsidRDefault="00D12C9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ПАО КБ </w:t>
      </w:r>
      <w:proofErr w:type="spellStart"/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УБРиР</w:t>
      </w:r>
      <w:proofErr w:type="spellEnd"/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D12C97" w:rsidRDefault="00D12C9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АО Газпромбанк;</w:t>
      </w:r>
    </w:p>
    <w:p w:rsidR="00D12C97" w:rsidRDefault="00D12C9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АО </w:t>
      </w:r>
      <w:proofErr w:type="spellStart"/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Россельхозбанк</w:t>
      </w:r>
      <w:proofErr w:type="spellEnd"/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D12C97" w:rsidRDefault="00D12C97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ПАО Сбербанк России.</w:t>
      </w:r>
      <w:bookmarkStart w:id="0" w:name="_GoBack"/>
      <w:bookmarkEnd w:id="0"/>
    </w:p>
    <w:p w:rsidR="00490C27" w:rsidRPr="00490C27" w:rsidRDefault="00490C27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363A3B" w:rsidRDefault="00D71472" w:rsidP="00490C27">
      <w:pPr>
        <w:shd w:val="clear" w:color="auto" w:fill="FFFFFF"/>
        <w:spacing w:after="0" w:line="180" w:lineRule="atLeast"/>
        <w:jc w:val="both"/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</w:pPr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>Более подробную информацию можно получить, обратившись в Упра</w:t>
      </w:r>
      <w:r w:rsid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>вление социальной политики № 25</w:t>
      </w:r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 по адресу</w:t>
      </w:r>
      <w:r w:rsid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>:</w:t>
      </w:r>
    </w:p>
    <w:p w:rsidR="00490C27" w:rsidRPr="00363A3B" w:rsidRDefault="00D71472" w:rsidP="00490C27">
      <w:pPr>
        <w:shd w:val="clear" w:color="auto" w:fill="FFFFFF"/>
        <w:spacing w:after="0" w:line="180" w:lineRule="atLeast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</w:pPr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 г. Сысерть, ул. Ленина, 35, </w:t>
      </w:r>
      <w:proofErr w:type="spellStart"/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. № 2, </w:t>
      </w:r>
      <w:proofErr w:type="spellStart"/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>каб</w:t>
      </w:r>
      <w:proofErr w:type="spellEnd"/>
      <w:r w:rsidRPr="00363A3B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. №7, или по телефону: 8(34374) 6-06-36, 8(34374) 6-07-63. </w:t>
      </w:r>
    </w:p>
    <w:p w:rsidR="00FD4170" w:rsidRPr="000B5BE7" w:rsidRDefault="00FD4170" w:rsidP="00490C27">
      <w:pPr>
        <w:jc w:val="both"/>
        <w:rPr>
          <w:rFonts w:ascii="Liberation Serif" w:hAnsi="Liberation Serif"/>
          <w:sz w:val="28"/>
          <w:szCs w:val="28"/>
        </w:rPr>
      </w:pPr>
    </w:p>
    <w:sectPr w:rsidR="00FD4170" w:rsidRPr="000B5BE7" w:rsidSect="00D71472">
      <w:pgSz w:w="11906" w:h="16838"/>
      <w:pgMar w:top="993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31"/>
    <w:rsid w:val="00045431"/>
    <w:rsid w:val="000B5BE7"/>
    <w:rsid w:val="003333F2"/>
    <w:rsid w:val="00363A3B"/>
    <w:rsid w:val="00490C27"/>
    <w:rsid w:val="00814E51"/>
    <w:rsid w:val="00D12C97"/>
    <w:rsid w:val="00D71472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38AD"/>
  <w15:chartTrackingRefBased/>
  <w15:docId w15:val="{BBB0EA2C-36F9-4DD2-979E-2AB31DA3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необходимости оформления Единой социальной карты для предоставления мер социал</vt:lpstr>
    </vt:vector>
  </TitlesOfParts>
  <Company>DG Win&amp;Soft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User5701</dc:creator>
  <cp:keywords/>
  <dc:description/>
  <cp:lastModifiedBy>User5703</cp:lastModifiedBy>
  <cp:revision>7</cp:revision>
  <cp:lastPrinted>2023-09-19T04:29:00Z</cp:lastPrinted>
  <dcterms:created xsi:type="dcterms:W3CDTF">2023-02-07T10:48:00Z</dcterms:created>
  <dcterms:modified xsi:type="dcterms:W3CDTF">2023-09-19T04:29:00Z</dcterms:modified>
</cp:coreProperties>
</file>